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CC" w:rsidRDefault="00C82ECD">
      <w:pPr>
        <w:pStyle w:val="BodyText"/>
        <w:spacing w:before="92"/>
        <w:ind w:left="8120"/>
      </w:pPr>
      <w:r>
        <w:t>1910</w:t>
      </w:r>
    </w:p>
    <w:p w:rsidR="007147CC" w:rsidRDefault="00C82ECD">
      <w:pPr>
        <w:pStyle w:val="BodyText"/>
        <w:spacing w:before="12"/>
        <w:ind w:left="8120"/>
      </w:pPr>
      <w:proofErr w:type="spellStart"/>
      <w:r>
        <w:t>Ser</w:t>
      </w:r>
      <w:proofErr w:type="spellEnd"/>
    </w:p>
    <w:p w:rsidR="00086153" w:rsidRDefault="00086153">
      <w:pPr>
        <w:pStyle w:val="BodyText"/>
        <w:spacing w:before="12"/>
        <w:ind w:left="8120"/>
      </w:pPr>
      <w:r>
        <w:t>DDMMMYY</w:t>
      </w:r>
    </w:p>
    <w:p w:rsidR="007147CC" w:rsidRDefault="007147CC">
      <w:pPr>
        <w:pStyle w:val="BodyText"/>
        <w:rPr>
          <w:sz w:val="20"/>
        </w:rPr>
      </w:pPr>
    </w:p>
    <w:p w:rsidR="007147CC" w:rsidRDefault="007147CC">
      <w:pPr>
        <w:pStyle w:val="BodyText"/>
        <w:rPr>
          <w:sz w:val="22"/>
        </w:rPr>
      </w:pPr>
    </w:p>
    <w:p w:rsidR="007147CC" w:rsidRDefault="00C82ECD">
      <w:pPr>
        <w:pStyle w:val="BodyText"/>
        <w:tabs>
          <w:tab w:val="left" w:pos="1208"/>
        </w:tabs>
        <w:spacing w:before="89"/>
        <w:ind w:left="200"/>
      </w:pPr>
      <w:r>
        <w:rPr>
          <w:position w:val="2"/>
        </w:rPr>
        <w:t>From:</w:t>
      </w:r>
      <w:r>
        <w:rPr>
          <w:position w:val="2"/>
        </w:rPr>
        <w:tab/>
      </w:r>
      <w:r>
        <w:t>[Issuing</w:t>
      </w:r>
      <w:r>
        <w:rPr>
          <w:spacing w:val="-5"/>
        </w:rPr>
        <w:t xml:space="preserve"> </w:t>
      </w:r>
      <w:r>
        <w:t>commander]</w:t>
      </w:r>
    </w:p>
    <w:p w:rsidR="007147CC" w:rsidRDefault="00C82ECD">
      <w:pPr>
        <w:pStyle w:val="BodyText"/>
        <w:tabs>
          <w:tab w:val="left" w:pos="1208"/>
        </w:tabs>
        <w:ind w:left="200"/>
      </w:pPr>
      <w:r>
        <w:t>To:</w:t>
      </w:r>
      <w:r>
        <w:tab/>
        <w:t>Commander,</w:t>
      </w:r>
      <w:r>
        <w:rPr>
          <w:spacing w:val="-2"/>
        </w:rPr>
        <w:t xml:space="preserve"> </w:t>
      </w:r>
      <w:r>
        <w:t>Navy</w:t>
      </w:r>
      <w:r>
        <w:rPr>
          <w:spacing w:val="-6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Command</w:t>
      </w:r>
      <w:r>
        <w:rPr>
          <w:spacing w:val="-1"/>
        </w:rPr>
        <w:t xml:space="preserve"> </w:t>
      </w:r>
      <w:r w:rsidR="008C7915">
        <w:t>(PERS-913</w:t>
      </w:r>
      <w:r>
        <w:t>)</w:t>
      </w:r>
    </w:p>
    <w:p w:rsidR="007147CC" w:rsidRDefault="007147CC">
      <w:pPr>
        <w:pStyle w:val="BodyText"/>
        <w:spacing w:before="10"/>
        <w:rPr>
          <w:sz w:val="17"/>
        </w:rPr>
      </w:pPr>
    </w:p>
    <w:p w:rsidR="007147CC" w:rsidRDefault="007147CC">
      <w:pPr>
        <w:rPr>
          <w:sz w:val="17"/>
        </w:rPr>
        <w:sectPr w:rsidR="007147CC" w:rsidSect="00573B2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40" w:right="1380" w:bottom="660" w:left="1340" w:header="432" w:footer="432" w:gutter="0"/>
          <w:pgNumType w:start="1"/>
          <w:cols w:space="720"/>
          <w:titlePg/>
          <w:docGrid w:linePitch="299"/>
        </w:sectPr>
      </w:pPr>
    </w:p>
    <w:p w:rsidR="007147CC" w:rsidRDefault="00C82ECD">
      <w:pPr>
        <w:pStyle w:val="BodyText"/>
        <w:spacing w:before="90"/>
        <w:ind w:left="200"/>
      </w:pPr>
      <w:r>
        <w:t>Subj:</w:t>
      </w:r>
    </w:p>
    <w:p w:rsidR="007147CC" w:rsidRDefault="007147CC">
      <w:pPr>
        <w:pStyle w:val="BodyText"/>
        <w:rPr>
          <w:sz w:val="26"/>
        </w:rPr>
      </w:pPr>
    </w:p>
    <w:p w:rsidR="007147CC" w:rsidRDefault="007147CC">
      <w:pPr>
        <w:pStyle w:val="BodyText"/>
        <w:spacing w:before="2"/>
        <w:rPr>
          <w:sz w:val="21"/>
        </w:rPr>
      </w:pPr>
    </w:p>
    <w:p w:rsidR="007147CC" w:rsidRDefault="00C82ECD">
      <w:pPr>
        <w:pStyle w:val="BodyText"/>
        <w:ind w:left="200"/>
      </w:pPr>
      <w:r>
        <w:t>Ref:</w:t>
      </w:r>
    </w:p>
    <w:p w:rsidR="007147CC" w:rsidRDefault="00C82ECD">
      <w:pPr>
        <w:pStyle w:val="BodyText"/>
        <w:spacing w:before="90" w:line="247" w:lineRule="auto"/>
        <w:ind w:left="200"/>
      </w:pPr>
      <w:r>
        <w:br w:type="column"/>
      </w:r>
      <w:r>
        <w:t>[Enlisted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concerned],</w:t>
      </w:r>
      <w:r>
        <w:rPr>
          <w:spacing w:val="-8"/>
        </w:rPr>
        <w:t xml:space="preserve"> </w:t>
      </w:r>
      <w:r w:rsidR="008C7915">
        <w:t>USNR</w:t>
      </w:r>
      <w:r>
        <w:rPr>
          <w:spacing w:val="-9"/>
        </w:rPr>
        <w:t xml:space="preserve"> </w:t>
      </w:r>
      <w:r>
        <w:t>RECOMMENDATION</w:t>
      </w:r>
      <w:r>
        <w:rPr>
          <w:spacing w:val="-9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SEPARATION</w:t>
      </w:r>
    </w:p>
    <w:p w:rsidR="007147CC" w:rsidRDefault="007147CC">
      <w:pPr>
        <w:pStyle w:val="BodyText"/>
        <w:spacing w:before="5"/>
        <w:rPr>
          <w:sz w:val="23"/>
        </w:rPr>
      </w:pPr>
    </w:p>
    <w:p w:rsidR="007147CC" w:rsidRDefault="00C82ECD">
      <w:pPr>
        <w:pStyle w:val="Heading1"/>
        <w:numPr>
          <w:ilvl w:val="0"/>
          <w:numId w:val="2"/>
        </w:numPr>
        <w:tabs>
          <w:tab w:val="left" w:pos="524"/>
        </w:tabs>
        <w:ind w:hanging="324"/>
      </w:pPr>
      <w:r>
        <w:t>NAVPERS</w:t>
      </w:r>
      <w:r>
        <w:rPr>
          <w:spacing w:val="-2"/>
        </w:rPr>
        <w:t xml:space="preserve"> </w:t>
      </w:r>
      <w:r>
        <w:t>15560D</w:t>
      </w:r>
    </w:p>
    <w:p w:rsidR="007147CC" w:rsidRDefault="007147CC">
      <w:pPr>
        <w:sectPr w:rsidR="007147CC">
          <w:type w:val="continuous"/>
          <w:pgSz w:w="12240" w:h="15840"/>
          <w:pgMar w:top="1340" w:right="1380" w:bottom="660" w:left="1340" w:header="507" w:footer="469" w:gutter="0"/>
          <w:cols w:num="2" w:space="720" w:equalWidth="0">
            <w:col w:w="750" w:space="258"/>
            <w:col w:w="8512"/>
          </w:cols>
        </w:sectPr>
      </w:pPr>
    </w:p>
    <w:p w:rsidR="007147CC" w:rsidRDefault="007147CC">
      <w:pPr>
        <w:pStyle w:val="BodyText"/>
        <w:spacing w:before="9"/>
        <w:rPr>
          <w:sz w:val="16"/>
        </w:rPr>
      </w:pPr>
    </w:p>
    <w:p w:rsidR="007147CC" w:rsidRDefault="00C82ECD">
      <w:pPr>
        <w:pStyle w:val="BodyText"/>
        <w:tabs>
          <w:tab w:val="left" w:pos="1208"/>
        </w:tabs>
        <w:spacing w:before="89"/>
        <w:ind w:left="200"/>
      </w:pPr>
      <w:r>
        <w:rPr>
          <w:position w:val="2"/>
        </w:rPr>
        <w:t>Encl:</w:t>
      </w:r>
      <w:r>
        <w:rPr>
          <w:position w:val="2"/>
        </w:rPr>
        <w:tab/>
      </w:r>
      <w:r>
        <w:t>(1)</w:t>
      </w:r>
      <w:r>
        <w:rPr>
          <w:spacing w:val="-3"/>
        </w:rPr>
        <w:t xml:space="preserve"> </w:t>
      </w:r>
      <w:r w:rsidR="005E29BA">
        <w:rPr>
          <w:spacing w:val="-3"/>
        </w:rPr>
        <w:t xml:space="preserve">  </w:t>
      </w:r>
      <w:r>
        <w:t>NAVPERS</w:t>
      </w:r>
      <w:r>
        <w:rPr>
          <w:spacing w:val="-1"/>
        </w:rPr>
        <w:t xml:space="preserve"> </w:t>
      </w:r>
      <w:r>
        <w:t>1910/31</w:t>
      </w:r>
    </w:p>
    <w:p w:rsidR="007147CC" w:rsidRDefault="00C82ECD">
      <w:pPr>
        <w:pStyle w:val="Heading1"/>
        <w:ind w:left="1208"/>
      </w:pPr>
      <w:r>
        <w:t>(2)</w:t>
      </w:r>
      <w:r>
        <w:rPr>
          <w:spacing w:val="-3"/>
        </w:rPr>
        <w:t xml:space="preserve"> </w:t>
      </w:r>
      <w:r w:rsidR="005E29BA">
        <w:rPr>
          <w:spacing w:val="-3"/>
        </w:rPr>
        <w:t xml:space="preserve">  </w:t>
      </w:r>
      <w:r>
        <w:t>NAVPERS</w:t>
      </w:r>
      <w:r>
        <w:rPr>
          <w:spacing w:val="-1"/>
        </w:rPr>
        <w:t xml:space="preserve"> </w:t>
      </w:r>
      <w:r>
        <w:t>1070/613</w:t>
      </w:r>
    </w:p>
    <w:p w:rsidR="007147CC" w:rsidRDefault="005E29BA">
      <w:pPr>
        <w:pStyle w:val="ListParagraph"/>
        <w:numPr>
          <w:ilvl w:val="1"/>
          <w:numId w:val="2"/>
        </w:numPr>
        <w:tabs>
          <w:tab w:val="left" w:pos="1548"/>
        </w:tabs>
        <w:ind w:hanging="340"/>
        <w:rPr>
          <w:sz w:val="24"/>
        </w:rPr>
      </w:pPr>
      <w:r>
        <w:rPr>
          <w:sz w:val="24"/>
        </w:rPr>
        <w:t xml:space="preserve">  </w:t>
      </w:r>
      <w:r w:rsidR="00E80B9B">
        <w:rPr>
          <w:sz w:val="24"/>
        </w:rPr>
        <w:t>SELRES ENLISTED</w:t>
      </w:r>
      <w:r w:rsidR="008C7915">
        <w:rPr>
          <w:sz w:val="24"/>
        </w:rPr>
        <w:t xml:space="preserve"> </w:t>
      </w:r>
      <w:r w:rsidR="00C82ECD">
        <w:rPr>
          <w:sz w:val="24"/>
        </w:rPr>
        <w:t>COVID</w:t>
      </w:r>
      <w:r w:rsidR="00C82ECD">
        <w:rPr>
          <w:spacing w:val="-2"/>
          <w:sz w:val="24"/>
        </w:rPr>
        <w:t xml:space="preserve"> </w:t>
      </w:r>
      <w:r w:rsidR="00C82ECD">
        <w:rPr>
          <w:sz w:val="24"/>
        </w:rPr>
        <w:t>19</w:t>
      </w:r>
      <w:r w:rsidR="00C82ECD">
        <w:rPr>
          <w:spacing w:val="1"/>
          <w:sz w:val="24"/>
        </w:rPr>
        <w:t xml:space="preserve"> </w:t>
      </w:r>
      <w:r w:rsidR="00C82ECD">
        <w:rPr>
          <w:sz w:val="24"/>
        </w:rPr>
        <w:t>ADSEP Checklist</w:t>
      </w:r>
    </w:p>
    <w:p w:rsidR="007147CC" w:rsidRDefault="005E29BA" w:rsidP="005E29BA">
      <w:pPr>
        <w:pStyle w:val="ListParagraph"/>
        <w:numPr>
          <w:ilvl w:val="1"/>
          <w:numId w:val="2"/>
        </w:numPr>
        <w:tabs>
          <w:tab w:val="left" w:pos="1548"/>
        </w:tabs>
        <w:spacing w:before="3"/>
        <w:ind w:left="1671" w:right="2606" w:hanging="461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Medical Waiver/Religious Accommodation request and</w:t>
      </w:r>
      <w:r w:rsidR="00C82ECD">
        <w:rPr>
          <w:spacing w:val="-57"/>
          <w:sz w:val="24"/>
        </w:rPr>
        <w:t xml:space="preserve"> </w:t>
      </w:r>
      <w:r w:rsidR="00C82ECD">
        <w:rPr>
          <w:sz w:val="24"/>
        </w:rPr>
        <w:t>response</w:t>
      </w:r>
      <w:r w:rsidR="00C82ECD">
        <w:rPr>
          <w:spacing w:val="-1"/>
          <w:sz w:val="24"/>
        </w:rPr>
        <w:t xml:space="preserve"> </w:t>
      </w:r>
      <w:r w:rsidR="00C82ECD">
        <w:rPr>
          <w:sz w:val="24"/>
        </w:rPr>
        <w:t>(if</w:t>
      </w:r>
      <w:r w:rsidR="00C82ECD">
        <w:rPr>
          <w:spacing w:val="-1"/>
          <w:sz w:val="24"/>
        </w:rPr>
        <w:t xml:space="preserve"> </w:t>
      </w:r>
      <w:r w:rsidR="00C82ECD">
        <w:rPr>
          <w:sz w:val="24"/>
        </w:rPr>
        <w:t>applicable)</w:t>
      </w:r>
    </w:p>
    <w:p w:rsidR="007147CC" w:rsidRDefault="005E29BA">
      <w:pPr>
        <w:pStyle w:val="ListParagraph"/>
        <w:numPr>
          <w:ilvl w:val="1"/>
          <w:numId w:val="2"/>
        </w:numPr>
        <w:tabs>
          <w:tab w:val="left" w:pos="1548"/>
        </w:tabs>
        <w:ind w:hanging="340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PTSD/TBI</w:t>
      </w:r>
      <w:r w:rsidR="00C82ECD">
        <w:rPr>
          <w:spacing w:val="-10"/>
          <w:sz w:val="24"/>
        </w:rPr>
        <w:t xml:space="preserve"> </w:t>
      </w:r>
      <w:r w:rsidR="00C82ECD">
        <w:rPr>
          <w:sz w:val="24"/>
        </w:rPr>
        <w:t>Memo</w:t>
      </w:r>
      <w:r w:rsidR="00C82ECD">
        <w:rPr>
          <w:spacing w:val="-5"/>
          <w:sz w:val="24"/>
        </w:rPr>
        <w:t xml:space="preserve"> </w:t>
      </w:r>
      <w:r w:rsidR="00C82ECD">
        <w:rPr>
          <w:sz w:val="24"/>
        </w:rPr>
        <w:t>(if</w:t>
      </w:r>
      <w:r w:rsidR="00C82ECD">
        <w:rPr>
          <w:spacing w:val="-4"/>
          <w:sz w:val="24"/>
        </w:rPr>
        <w:t xml:space="preserve"> </w:t>
      </w:r>
      <w:r w:rsidR="00C82ECD">
        <w:rPr>
          <w:sz w:val="24"/>
        </w:rPr>
        <w:t>applicable)</w:t>
      </w:r>
    </w:p>
    <w:p w:rsidR="007147CC" w:rsidRDefault="005E29BA">
      <w:pPr>
        <w:pStyle w:val="ListParagraph"/>
        <w:numPr>
          <w:ilvl w:val="1"/>
          <w:numId w:val="2"/>
        </w:numPr>
        <w:tabs>
          <w:tab w:val="left" w:pos="1548"/>
        </w:tabs>
        <w:spacing w:before="2"/>
        <w:ind w:hanging="340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Dual</w:t>
      </w:r>
      <w:r w:rsidR="00C82ECD">
        <w:rPr>
          <w:spacing w:val="-3"/>
          <w:sz w:val="24"/>
        </w:rPr>
        <w:t xml:space="preserve"> </w:t>
      </w:r>
      <w:r w:rsidR="00C82ECD">
        <w:rPr>
          <w:sz w:val="24"/>
        </w:rPr>
        <w:t>Processing</w:t>
      </w:r>
      <w:r w:rsidR="00C82ECD">
        <w:rPr>
          <w:spacing w:val="-6"/>
          <w:sz w:val="24"/>
        </w:rPr>
        <w:t xml:space="preserve"> </w:t>
      </w:r>
      <w:r w:rsidR="00C82ECD">
        <w:rPr>
          <w:sz w:val="24"/>
        </w:rPr>
        <w:t>Memo</w:t>
      </w:r>
      <w:r w:rsidR="00C82ECD">
        <w:rPr>
          <w:spacing w:val="-6"/>
          <w:sz w:val="24"/>
        </w:rPr>
        <w:t xml:space="preserve"> </w:t>
      </w:r>
      <w:r w:rsidR="00C82ECD">
        <w:rPr>
          <w:sz w:val="24"/>
        </w:rPr>
        <w:t>(if</w:t>
      </w:r>
      <w:r w:rsidR="00C82ECD">
        <w:rPr>
          <w:spacing w:val="-2"/>
          <w:sz w:val="24"/>
        </w:rPr>
        <w:t xml:space="preserve"> </w:t>
      </w:r>
      <w:r w:rsidR="00C82ECD">
        <w:rPr>
          <w:sz w:val="24"/>
        </w:rPr>
        <w:t>applicable)</w:t>
      </w:r>
    </w:p>
    <w:p w:rsidR="007147CC" w:rsidRDefault="005E29BA">
      <w:pPr>
        <w:pStyle w:val="ListParagraph"/>
        <w:numPr>
          <w:ilvl w:val="1"/>
          <w:numId w:val="2"/>
        </w:numPr>
        <w:tabs>
          <w:tab w:val="left" w:pos="1548"/>
        </w:tabs>
        <w:ind w:hanging="340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Record</w:t>
      </w:r>
      <w:r w:rsidR="00C82ECD">
        <w:rPr>
          <w:spacing w:val="-4"/>
          <w:sz w:val="24"/>
        </w:rPr>
        <w:t xml:space="preserve"> </w:t>
      </w:r>
      <w:r w:rsidR="00C82ECD">
        <w:rPr>
          <w:sz w:val="24"/>
        </w:rPr>
        <w:t>of</w:t>
      </w:r>
      <w:r w:rsidR="00C82ECD">
        <w:rPr>
          <w:spacing w:val="-4"/>
          <w:sz w:val="24"/>
        </w:rPr>
        <w:t xml:space="preserve"> </w:t>
      </w:r>
      <w:r w:rsidR="00C82ECD">
        <w:rPr>
          <w:sz w:val="24"/>
        </w:rPr>
        <w:t>Proceedings</w:t>
      </w:r>
    </w:p>
    <w:p w:rsidR="007147CC" w:rsidRDefault="005E29BA">
      <w:pPr>
        <w:pStyle w:val="ListParagraph"/>
        <w:numPr>
          <w:ilvl w:val="1"/>
          <w:numId w:val="2"/>
        </w:numPr>
        <w:tabs>
          <w:tab w:val="left" w:pos="1548"/>
        </w:tabs>
        <w:ind w:hanging="340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Government</w:t>
      </w:r>
      <w:r w:rsidR="00C82ECD">
        <w:rPr>
          <w:spacing w:val="-3"/>
          <w:sz w:val="24"/>
        </w:rPr>
        <w:t xml:space="preserve"> </w:t>
      </w:r>
      <w:r w:rsidR="00C82ECD">
        <w:rPr>
          <w:sz w:val="24"/>
        </w:rPr>
        <w:t>Exhibits</w:t>
      </w:r>
    </w:p>
    <w:p w:rsidR="005E29BA" w:rsidRDefault="005E29BA" w:rsidP="005E29BA">
      <w:pPr>
        <w:pStyle w:val="ListParagraph"/>
        <w:numPr>
          <w:ilvl w:val="1"/>
          <w:numId w:val="2"/>
        </w:numPr>
        <w:tabs>
          <w:tab w:val="left" w:pos="1548"/>
        </w:tabs>
        <w:spacing w:before="3"/>
        <w:ind w:hanging="340"/>
        <w:rPr>
          <w:sz w:val="24"/>
        </w:rPr>
      </w:pPr>
      <w:r>
        <w:rPr>
          <w:sz w:val="24"/>
        </w:rPr>
        <w:t xml:space="preserve">  </w:t>
      </w:r>
      <w:r w:rsidR="00C82ECD">
        <w:rPr>
          <w:sz w:val="24"/>
        </w:rPr>
        <w:t>Respondent Exhibits</w:t>
      </w:r>
    </w:p>
    <w:p w:rsidR="007147CC" w:rsidRPr="005E29BA" w:rsidRDefault="005E29BA" w:rsidP="005E29BA">
      <w:pPr>
        <w:tabs>
          <w:tab w:val="left" w:pos="1548"/>
        </w:tabs>
        <w:spacing w:before="3"/>
        <w:ind w:left="1210"/>
        <w:rPr>
          <w:sz w:val="24"/>
        </w:rPr>
      </w:pPr>
      <w:r>
        <w:rPr>
          <w:sz w:val="24"/>
        </w:rPr>
        <w:t xml:space="preserve">(10) </w:t>
      </w:r>
      <w:r w:rsidR="00C82ECD" w:rsidRPr="005E29BA">
        <w:rPr>
          <w:sz w:val="24"/>
        </w:rPr>
        <w:t>Board</w:t>
      </w:r>
      <w:r w:rsidR="00C82ECD" w:rsidRPr="005E29BA">
        <w:rPr>
          <w:spacing w:val="-2"/>
          <w:sz w:val="24"/>
        </w:rPr>
        <w:t xml:space="preserve"> </w:t>
      </w:r>
      <w:r w:rsidR="00C82ECD" w:rsidRPr="005E29BA">
        <w:rPr>
          <w:sz w:val="24"/>
        </w:rPr>
        <w:t>Findings</w:t>
      </w:r>
      <w:r w:rsidR="00C82ECD" w:rsidRPr="005E29BA">
        <w:rPr>
          <w:spacing w:val="-4"/>
          <w:sz w:val="24"/>
        </w:rPr>
        <w:t xml:space="preserve"> </w:t>
      </w:r>
      <w:r w:rsidR="00C82ECD" w:rsidRPr="005E29BA">
        <w:rPr>
          <w:sz w:val="24"/>
        </w:rPr>
        <w:t>Sheet</w:t>
      </w:r>
    </w:p>
    <w:p w:rsidR="007147CC" w:rsidRDefault="007147CC">
      <w:pPr>
        <w:pStyle w:val="BodyText"/>
        <w:spacing w:before="2"/>
      </w:pPr>
    </w:p>
    <w:p w:rsidR="007147CC" w:rsidRDefault="00C82ECD">
      <w:pPr>
        <w:pStyle w:val="ListParagraph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(a),</w:t>
      </w:r>
      <w:r>
        <w:rPr>
          <w:spacing w:val="-1"/>
          <w:sz w:val="24"/>
        </w:rPr>
        <w:t xml:space="preserve"> </w:t>
      </w:r>
      <w:r>
        <w:rPr>
          <w:sz w:val="24"/>
        </w:rPr>
        <w:t>article 1910-600,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submitted: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 w:rsidP="005E3CA5">
      <w:pPr>
        <w:pStyle w:val="ListParagraph"/>
        <w:numPr>
          <w:ilvl w:val="1"/>
          <w:numId w:val="1"/>
        </w:numPr>
        <w:tabs>
          <w:tab w:val="left" w:pos="727"/>
        </w:tabs>
        <w:ind w:left="202" w:firstLine="245"/>
        <w:rPr>
          <w:sz w:val="24"/>
        </w:rPr>
      </w:pP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processing: MILPERSMAN</w:t>
      </w:r>
      <w:r>
        <w:rPr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1910-142</w:t>
      </w:r>
      <w:r>
        <w:rPr>
          <w:spacing w:val="-2"/>
          <w:sz w:val="24"/>
        </w:rPr>
        <w:t xml:space="preserve"> </w:t>
      </w:r>
      <w:r w:rsidR="005E3CA5">
        <w:rPr>
          <w:spacing w:val="-2"/>
          <w:sz w:val="24"/>
        </w:rPr>
        <w:t>Misconduct-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Offense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41"/>
        </w:tabs>
        <w:spacing w:line="249" w:lineRule="auto"/>
        <w:ind w:left="200" w:right="719" w:firstLine="240"/>
        <w:rPr>
          <w:sz w:val="24"/>
        </w:rPr>
      </w:pPr>
      <w:r>
        <w:rPr>
          <w:sz w:val="24"/>
        </w:rPr>
        <w:t>Basic record data: Active duty start date; date of current enlistment; end of active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 service (EAOS)/end of service; intent to submit voluntary extension of EAOS;</w:t>
      </w:r>
      <w:r>
        <w:rPr>
          <w:spacing w:val="-57"/>
          <w:sz w:val="24"/>
        </w:rPr>
        <w:t xml:space="preserve"> </w:t>
      </w:r>
      <w:r>
        <w:rPr>
          <w:sz w:val="24"/>
        </w:rPr>
        <w:t>race; ethnicity; marital status and dependents; months on board; date and amount of most</w:t>
      </w:r>
      <w:r>
        <w:rPr>
          <w:spacing w:val="-57"/>
          <w:sz w:val="24"/>
        </w:rPr>
        <w:t xml:space="preserve"> </w:t>
      </w:r>
      <w:r>
        <w:rPr>
          <w:sz w:val="24"/>
        </w:rPr>
        <w:t>recent enlistment/reenlistment bonus; deployment status: deployed/pending deployment</w:t>
      </w:r>
      <w:r>
        <w:rPr>
          <w:spacing w:val="1"/>
          <w:sz w:val="24"/>
        </w:rPr>
        <w:t xml:space="preserve"> </w:t>
      </w:r>
      <w:r>
        <w:rPr>
          <w:sz w:val="24"/>
        </w:rPr>
        <w:t>(number of months)/not deployed; is member pending orders (YES/NO/NA); age; total</w:t>
      </w:r>
      <w:r>
        <w:rPr>
          <w:spacing w:val="1"/>
          <w:sz w:val="24"/>
        </w:rPr>
        <w:t xml:space="preserve"> </w:t>
      </w:r>
      <w:r>
        <w:rPr>
          <w:sz w:val="24"/>
        </w:rPr>
        <w:t>service (active, inactive); participated in Montgomery GI Bill (YES/NO/NA); specialized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(e.g., nuclear</w:t>
      </w:r>
      <w:r>
        <w:rPr>
          <w:spacing w:val="1"/>
          <w:sz w:val="24"/>
        </w:rPr>
        <w:t xml:space="preserve"> </w:t>
      </w:r>
      <w:r>
        <w:rPr>
          <w:sz w:val="24"/>
        </w:rPr>
        <w:t>power).</w:t>
      </w:r>
    </w:p>
    <w:p w:rsidR="007147CC" w:rsidRDefault="00C82ECD">
      <w:pPr>
        <w:pStyle w:val="ListParagraph"/>
        <w:numPr>
          <w:ilvl w:val="1"/>
          <w:numId w:val="1"/>
        </w:numPr>
        <w:tabs>
          <w:tab w:val="left" w:pos="715"/>
        </w:tabs>
        <w:spacing w:before="92"/>
        <w:ind w:left="714"/>
        <w:rPr>
          <w:sz w:val="24"/>
        </w:rPr>
      </w:pP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56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none,</w:t>
      </w:r>
      <w:r>
        <w:rPr>
          <w:spacing w:val="-1"/>
          <w:sz w:val="24"/>
        </w:rPr>
        <w:t xml:space="preserve"> </w:t>
      </w:r>
      <w:r>
        <w:rPr>
          <w:sz w:val="24"/>
        </w:rPr>
        <w:t>annotate</w:t>
      </w:r>
      <w:r>
        <w:rPr>
          <w:spacing w:val="-2"/>
          <w:sz w:val="24"/>
        </w:rPr>
        <w:t xml:space="preserve"> </w:t>
      </w:r>
      <w:r>
        <w:rPr>
          <w:sz w:val="24"/>
        </w:rPr>
        <w:t>NA):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30"/>
        </w:tabs>
        <w:spacing w:before="1"/>
        <w:ind w:left="729" w:hanging="304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civilian</w:t>
      </w:r>
      <w:r>
        <w:rPr>
          <w:spacing w:val="-1"/>
          <w:sz w:val="24"/>
        </w:rPr>
        <w:t xml:space="preserve"> </w:t>
      </w:r>
      <w:r>
        <w:rPr>
          <w:sz w:val="24"/>
        </w:rPr>
        <w:t>offenses:</w:t>
      </w: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15"/>
        </w:tabs>
        <w:spacing w:before="1"/>
        <w:ind w:left="714"/>
        <w:rPr>
          <w:sz w:val="24"/>
        </w:rPr>
      </w:pP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689"/>
        </w:tabs>
        <w:spacing w:before="1"/>
        <w:ind w:left="688" w:hanging="263"/>
        <w:rPr>
          <w:sz w:val="24"/>
        </w:rPr>
      </w:pP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30"/>
        </w:tabs>
        <w:spacing w:before="1"/>
        <w:ind w:left="729" w:hanging="304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recommended by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:rsidR="007147CC" w:rsidRDefault="007147CC">
      <w:pPr>
        <w:rPr>
          <w:sz w:val="24"/>
        </w:rPr>
        <w:sectPr w:rsidR="007147CC">
          <w:type w:val="continuous"/>
          <w:pgSz w:w="12240" w:h="15840"/>
          <w:pgMar w:top="1340" w:right="1380" w:bottom="660" w:left="1340" w:header="507" w:footer="469" w:gutter="0"/>
          <w:cols w:space="720"/>
        </w:sectPr>
      </w:pPr>
    </w:p>
    <w:p w:rsidR="007147CC" w:rsidRDefault="00C82ECD">
      <w:pPr>
        <w:pStyle w:val="BodyText"/>
        <w:spacing w:before="80"/>
        <w:ind w:left="100" w:right="143"/>
      </w:pPr>
      <w:r>
        <w:lastRenderedPageBreak/>
        <w:t>Subj:</w:t>
      </w:r>
      <w:r>
        <w:rPr>
          <w:spacing w:val="58"/>
        </w:rPr>
        <w:t xml:space="preserve"> </w:t>
      </w:r>
      <w:r>
        <w:t>[Enlisted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concerned],</w:t>
      </w:r>
      <w:r>
        <w:rPr>
          <w:spacing w:val="-6"/>
        </w:rPr>
        <w:t xml:space="preserve"> </w:t>
      </w:r>
      <w:r w:rsidR="008C7915">
        <w:t>USNR</w:t>
      </w:r>
      <w:r>
        <w:rPr>
          <w:spacing w:val="-7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SEPARATION</w:t>
      </w:r>
    </w:p>
    <w:p w:rsidR="007147CC" w:rsidRDefault="007147CC">
      <w:pPr>
        <w:pStyle w:val="BodyText"/>
        <w:spacing w:before="11"/>
        <w:rPr>
          <w:sz w:val="23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41"/>
        </w:tabs>
        <w:ind w:left="740" w:hanging="303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(a), article</w:t>
      </w:r>
      <w:r>
        <w:rPr>
          <w:spacing w:val="-3"/>
          <w:sz w:val="24"/>
        </w:rPr>
        <w:t xml:space="preserve"> </w:t>
      </w:r>
      <w:r>
        <w:rPr>
          <w:sz w:val="24"/>
        </w:rPr>
        <w:t>1910-702,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requirements: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2"/>
          <w:numId w:val="1"/>
        </w:numPr>
        <w:tabs>
          <w:tab w:val="left" w:pos="1020"/>
        </w:tabs>
        <w:spacing w:line="247" w:lineRule="auto"/>
        <w:ind w:right="1042" w:firstLine="480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member’s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screened for</w:t>
      </w:r>
      <w:r>
        <w:rPr>
          <w:spacing w:val="-3"/>
          <w:sz w:val="24"/>
        </w:rPr>
        <w:t xml:space="preserve"> </w:t>
      </w:r>
      <w:r>
        <w:rPr>
          <w:sz w:val="24"/>
        </w:rPr>
        <w:t>post-traumatic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(PTSD)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traumatic</w:t>
      </w:r>
      <w:r w:rsidR="005E3CA5">
        <w:rPr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(TBI)</w:t>
      </w:r>
      <w:r>
        <w:rPr>
          <w:spacing w:val="1"/>
          <w:sz w:val="24"/>
        </w:rPr>
        <w:t xml:space="preserve"> </w:t>
      </w:r>
      <w:r>
        <w:rPr>
          <w:sz w:val="24"/>
        </w:rPr>
        <w:t>(Yes or</w:t>
      </w:r>
      <w:r>
        <w:rPr>
          <w:spacing w:val="1"/>
          <w:sz w:val="24"/>
        </w:rPr>
        <w:t xml:space="preserve"> </w:t>
      </w:r>
      <w:r>
        <w:rPr>
          <w:sz w:val="24"/>
        </w:rPr>
        <w:t>No)?</w:t>
      </w:r>
    </w:p>
    <w:p w:rsidR="007147CC" w:rsidRDefault="007147CC">
      <w:pPr>
        <w:pStyle w:val="BodyText"/>
        <w:spacing w:before="6"/>
        <w:rPr>
          <w:sz w:val="25"/>
        </w:rPr>
      </w:pPr>
    </w:p>
    <w:p w:rsidR="007147CC" w:rsidRDefault="00C82ECD">
      <w:pPr>
        <w:pStyle w:val="ListParagraph"/>
        <w:numPr>
          <w:ilvl w:val="2"/>
          <w:numId w:val="1"/>
        </w:numPr>
        <w:tabs>
          <w:tab w:val="left" w:pos="1020"/>
        </w:tabs>
        <w:ind w:left="1019" w:hanging="342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diagnosed with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(Yes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No)?(if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enclosure</w:t>
      </w:r>
      <w:r>
        <w:rPr>
          <w:spacing w:val="-3"/>
          <w:sz w:val="24"/>
        </w:rPr>
        <w:t xml:space="preserve"> </w:t>
      </w:r>
      <w:r>
        <w:rPr>
          <w:sz w:val="24"/>
        </w:rPr>
        <w:t>(6))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2"/>
          <w:numId w:val="1"/>
        </w:numPr>
        <w:tabs>
          <w:tab w:val="left" w:pos="1020"/>
        </w:tabs>
        <w:ind w:left="1019" w:hanging="342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(Yes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No)?</w:t>
      </w:r>
    </w:p>
    <w:p w:rsidR="007147CC" w:rsidRDefault="007147CC">
      <w:pPr>
        <w:pStyle w:val="BodyText"/>
        <w:spacing w:before="3"/>
        <w:rPr>
          <w:sz w:val="25"/>
        </w:rPr>
      </w:pPr>
    </w:p>
    <w:p w:rsidR="007147CC" w:rsidRDefault="00C82ECD">
      <w:pPr>
        <w:pStyle w:val="ListParagraph"/>
        <w:numPr>
          <w:ilvl w:val="2"/>
          <w:numId w:val="1"/>
        </w:numPr>
        <w:tabs>
          <w:tab w:val="left" w:pos="1020"/>
        </w:tabs>
        <w:spacing w:line="247" w:lineRule="auto"/>
        <w:ind w:right="1108" w:firstLine="480"/>
        <w:rPr>
          <w:sz w:val="24"/>
        </w:rPr>
      </w:pPr>
      <w:r>
        <w:rPr>
          <w:sz w:val="24"/>
        </w:rPr>
        <w:t>Did member serve in an imminent danger pay zone in the 2-year period prior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 w:rsidR="005E3CA5">
        <w:rPr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(Yes or</w:t>
      </w:r>
      <w:r>
        <w:rPr>
          <w:spacing w:val="-1"/>
          <w:sz w:val="24"/>
        </w:rPr>
        <w:t xml:space="preserve"> </w:t>
      </w:r>
      <w:r>
        <w:rPr>
          <w:sz w:val="24"/>
        </w:rPr>
        <w:t>No)?</w:t>
      </w:r>
    </w:p>
    <w:p w:rsidR="007147CC" w:rsidRDefault="007147CC">
      <w:pPr>
        <w:pStyle w:val="BodyText"/>
        <w:spacing w:before="5"/>
        <w:rPr>
          <w:sz w:val="25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686"/>
        </w:tabs>
        <w:ind w:left="685" w:hanging="248"/>
        <w:rPr>
          <w:sz w:val="24"/>
        </w:rPr>
      </w:pPr>
      <w:r>
        <w:rPr>
          <w:sz w:val="24"/>
        </w:rPr>
        <w:t>Psychiatric,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PTSD/TBI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required):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689"/>
        </w:tabs>
        <w:spacing w:line="249" w:lineRule="auto"/>
        <w:ind w:left="200" w:right="367" w:firstLine="240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(DES)?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 w:rsidR="005E3CA5">
        <w:rPr>
          <w:sz w:val="24"/>
        </w:rPr>
        <w:t xml:space="preserve"> </w:t>
      </w:r>
      <w:r>
        <w:rPr>
          <w:sz w:val="24"/>
        </w:rPr>
        <w:t>enrolled in the DES, what is the status of the Physical Evaluation Board? (if yes provide</w:t>
      </w:r>
      <w:r>
        <w:rPr>
          <w:spacing w:val="1"/>
          <w:sz w:val="24"/>
        </w:rPr>
        <w:t xml:space="preserve"> </w:t>
      </w:r>
      <w:r>
        <w:rPr>
          <w:sz w:val="24"/>
        </w:rPr>
        <w:t>enclosure</w:t>
      </w:r>
      <w:r>
        <w:rPr>
          <w:spacing w:val="-2"/>
          <w:sz w:val="24"/>
        </w:rPr>
        <w:t xml:space="preserve"> </w:t>
      </w:r>
      <w:r>
        <w:rPr>
          <w:sz w:val="24"/>
        </w:rPr>
        <w:t>(7)</w:t>
      </w:r>
      <w:r>
        <w:rPr>
          <w:spacing w:val="-1"/>
          <w:sz w:val="24"/>
        </w:rPr>
        <w:t xml:space="preserve"> </w:t>
      </w:r>
      <w:r>
        <w:rPr>
          <w:sz w:val="24"/>
        </w:rPr>
        <w:t>and documentation of</w:t>
      </w:r>
      <w:r>
        <w:rPr>
          <w:spacing w:val="-2"/>
          <w:sz w:val="24"/>
        </w:rPr>
        <w:t xml:space="preserve"> </w:t>
      </w:r>
      <w:r>
        <w:rPr>
          <w:sz w:val="24"/>
        </w:rPr>
        <w:t>DES/PEB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enrollment/findings)</w:t>
      </w:r>
    </w:p>
    <w:p w:rsidR="007147CC" w:rsidRDefault="007147CC">
      <w:pPr>
        <w:pStyle w:val="BodyText"/>
        <w:spacing w:before="1"/>
        <w:rPr>
          <w:sz w:val="25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41"/>
        </w:tabs>
        <w:ind w:left="740" w:hanging="301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pending Fleet</w:t>
      </w:r>
      <w:r>
        <w:rPr>
          <w:spacing w:val="-1"/>
          <w:sz w:val="24"/>
        </w:rPr>
        <w:t xml:space="preserve"> </w:t>
      </w:r>
      <w:r>
        <w:rPr>
          <w:sz w:val="24"/>
        </w:rPr>
        <w:t>Reserve request?</w:t>
      </w:r>
    </w:p>
    <w:p w:rsidR="007147CC" w:rsidRDefault="007147CC">
      <w:pPr>
        <w:pStyle w:val="BodyText"/>
        <w:spacing w:before="1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626"/>
        </w:tabs>
        <w:spacing w:before="1"/>
        <w:ind w:left="625" w:hanging="188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frocked?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frocking?</w:t>
      </w: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809"/>
        </w:tabs>
        <w:spacing w:before="1" w:line="247" w:lineRule="auto"/>
        <w:ind w:left="200" w:right="1174" w:firstLine="240"/>
        <w:rPr>
          <w:sz w:val="24"/>
        </w:rPr>
      </w:pPr>
      <w:r>
        <w:rPr>
          <w:sz w:val="24"/>
        </w:rPr>
        <w:t>Most recent NAVPERS 1070/613 Administrative Remarks warning (critical if</w:t>
      </w:r>
      <w:r>
        <w:rPr>
          <w:spacing w:val="-57"/>
          <w:sz w:val="24"/>
        </w:rPr>
        <w:t xml:space="preserve"> </w:t>
      </w:r>
      <w:r>
        <w:rPr>
          <w:sz w:val="24"/>
        </w:rPr>
        <w:t>required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processing):</w:t>
      </w:r>
    </w:p>
    <w:p w:rsidR="007147CC" w:rsidRDefault="007147CC">
      <w:pPr>
        <w:pStyle w:val="BodyText"/>
        <w:spacing w:before="3"/>
        <w:rPr>
          <w:sz w:val="25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808"/>
        </w:tabs>
        <w:spacing w:line="247" w:lineRule="auto"/>
        <w:ind w:left="200" w:right="747" w:firstLine="240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(Yes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No)</w:t>
      </w:r>
      <w:r>
        <w:rPr>
          <w:spacing w:val="-57"/>
          <w:sz w:val="24"/>
        </w:rPr>
        <w:t xml:space="preserve"> </w:t>
      </w:r>
      <w:r>
        <w:rPr>
          <w:sz w:val="24"/>
        </w:rPr>
        <w:t>(if</w:t>
      </w:r>
      <w:r>
        <w:rPr>
          <w:spacing w:val="3"/>
          <w:sz w:val="24"/>
        </w:rPr>
        <w:t xml:space="preserve"> </w:t>
      </w:r>
      <w:r>
        <w:rPr>
          <w:sz w:val="24"/>
        </w:rPr>
        <w:t>yes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and disposition in</w:t>
      </w:r>
      <w:r>
        <w:rPr>
          <w:spacing w:val="-2"/>
          <w:sz w:val="24"/>
        </w:rPr>
        <w:t xml:space="preserve"> </w:t>
      </w:r>
      <w:r>
        <w:rPr>
          <w:sz w:val="24"/>
        </w:rPr>
        <w:t>enclosure</w:t>
      </w:r>
      <w:r>
        <w:rPr>
          <w:spacing w:val="-2"/>
          <w:sz w:val="24"/>
        </w:rPr>
        <w:t xml:space="preserve"> </w:t>
      </w:r>
      <w:r w:rsidR="00086153">
        <w:rPr>
          <w:sz w:val="24"/>
        </w:rPr>
        <w:t>(4</w:t>
      </w:r>
      <w:bookmarkStart w:id="0" w:name="_GoBack"/>
      <w:bookmarkEnd w:id="0"/>
      <w:r>
        <w:rPr>
          <w:sz w:val="24"/>
        </w:rPr>
        <w:t>))</w:t>
      </w:r>
    </w:p>
    <w:p w:rsidR="007147CC" w:rsidRDefault="007147CC">
      <w:pPr>
        <w:pStyle w:val="BodyText"/>
        <w:spacing w:before="3"/>
        <w:rPr>
          <w:sz w:val="25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808"/>
        </w:tabs>
        <w:spacing w:line="247" w:lineRule="auto"/>
        <w:ind w:left="200" w:right="553" w:firstLine="240"/>
        <w:rPr>
          <w:sz w:val="24"/>
        </w:rPr>
      </w:pPr>
      <w:r>
        <w:rPr>
          <w:sz w:val="24"/>
        </w:rPr>
        <w:t>Commanding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Officer’s</w:t>
      </w:r>
      <w:r>
        <w:rPr>
          <w:spacing w:val="1"/>
          <w:sz w:val="24"/>
        </w:rPr>
        <w:t xml:space="preserve"> </w:t>
      </w:r>
      <w:r>
        <w:rPr>
          <w:sz w:val="24"/>
        </w:rPr>
        <w:t>comments:</w:t>
      </w:r>
      <w:r>
        <w:rPr>
          <w:spacing w:val="-1"/>
          <w:sz w:val="24"/>
        </w:rPr>
        <w:t xml:space="preserve"> </w:t>
      </w:r>
      <w:r>
        <w:rPr>
          <w:sz w:val="24"/>
        </w:rPr>
        <w:t>(Ensure</w:t>
      </w:r>
      <w:r>
        <w:rPr>
          <w:spacing w:val="-4"/>
          <w:sz w:val="24"/>
        </w:rPr>
        <w:t xml:space="preserve"> </w:t>
      </w:r>
      <w:r>
        <w:rPr>
          <w:sz w:val="24"/>
        </w:rPr>
        <w:t>a clear picture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what,</w:t>
      </w:r>
      <w:r>
        <w:rPr>
          <w:spacing w:val="-1"/>
          <w:sz w:val="24"/>
        </w:rPr>
        <w:t xml:space="preserve"> </w:t>
      </w:r>
      <w:r>
        <w:rPr>
          <w:sz w:val="24"/>
        </w:rPr>
        <w:t>when,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provided.)</w:t>
      </w:r>
    </w:p>
    <w:p w:rsidR="007147CC" w:rsidRDefault="007147CC">
      <w:pPr>
        <w:pStyle w:val="BodyText"/>
        <w:spacing w:before="5"/>
        <w:rPr>
          <w:sz w:val="25"/>
        </w:rPr>
      </w:pPr>
    </w:p>
    <w:p w:rsidR="007147CC" w:rsidRDefault="00C82ECD">
      <w:pPr>
        <w:pStyle w:val="ListParagraph"/>
        <w:numPr>
          <w:ilvl w:val="1"/>
          <w:numId w:val="1"/>
        </w:numPr>
        <w:tabs>
          <w:tab w:val="left" w:pos="741"/>
        </w:tabs>
        <w:spacing w:before="1"/>
        <w:ind w:left="740" w:hanging="301"/>
        <w:rPr>
          <w:sz w:val="24"/>
        </w:rPr>
      </w:pP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contact,</w:t>
      </w:r>
      <w:r>
        <w:rPr>
          <w:spacing w:val="-2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command,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(DSN/COMM)/e-Mail:</w:t>
      </w:r>
    </w:p>
    <w:p w:rsidR="007147CC" w:rsidRDefault="007147CC">
      <w:pPr>
        <w:pStyle w:val="BodyText"/>
        <w:rPr>
          <w:sz w:val="26"/>
        </w:rPr>
      </w:pPr>
    </w:p>
    <w:p w:rsidR="007147CC" w:rsidRDefault="007147CC">
      <w:pPr>
        <w:pStyle w:val="BodyText"/>
        <w:rPr>
          <w:sz w:val="26"/>
        </w:rPr>
      </w:pP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Heading1"/>
        <w:spacing w:before="212"/>
        <w:ind w:left="4340"/>
      </w:pPr>
      <w:r>
        <w:t>SIGNATURE</w:t>
      </w:r>
      <w:r>
        <w:rPr>
          <w:spacing w:val="-6"/>
        </w:rPr>
        <w:t xml:space="preserve"> </w:t>
      </w:r>
      <w:r>
        <w:t>BLOCK</w:t>
      </w:r>
    </w:p>
    <w:p w:rsidR="007147CC" w:rsidRDefault="007147CC">
      <w:pPr>
        <w:pStyle w:val="BodyText"/>
        <w:rPr>
          <w:sz w:val="26"/>
        </w:rPr>
      </w:pPr>
    </w:p>
    <w:p w:rsidR="007147CC" w:rsidRDefault="00C82ECD">
      <w:pPr>
        <w:pStyle w:val="BodyText"/>
        <w:spacing w:before="1"/>
        <w:ind w:left="200" w:right="8488"/>
      </w:pPr>
      <w:r>
        <w:rPr>
          <w:spacing w:val="-1"/>
        </w:rPr>
        <w:t>Copy</w:t>
      </w:r>
      <w:r>
        <w:rPr>
          <w:spacing w:val="-12"/>
        </w:rPr>
        <w:t xml:space="preserve"> </w:t>
      </w:r>
      <w:r>
        <w:rPr>
          <w:spacing w:val="-1"/>
        </w:rPr>
        <w:t>to:</w:t>
      </w:r>
    </w:p>
    <w:p w:rsidR="007147CC" w:rsidRDefault="00C82ECD">
      <w:pPr>
        <w:spacing w:before="18"/>
        <w:ind w:left="200" w:right="8488"/>
        <w:rPr>
          <w:sz w:val="24"/>
        </w:rPr>
      </w:pPr>
      <w:r>
        <w:rPr>
          <w:sz w:val="24"/>
        </w:rPr>
        <w:t>ISIC</w:t>
      </w:r>
    </w:p>
    <w:sectPr w:rsidR="007147CC">
      <w:pgSz w:w="12240" w:h="15840"/>
      <w:pgMar w:top="1340" w:right="1380" w:bottom="660" w:left="1340" w:header="50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A4" w:rsidRDefault="00C82ECD">
      <w:r>
        <w:separator/>
      </w:r>
    </w:p>
  </w:endnote>
  <w:endnote w:type="continuationSeparator" w:id="0">
    <w:p w:rsidR="00651DA4" w:rsidRDefault="00C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25" w:rsidRDefault="00573B25" w:rsidP="00C82EC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D" w:rsidRPr="00C82ECD" w:rsidRDefault="00C82ECD" w:rsidP="00C82ECD">
    <w:pPr>
      <w:spacing w:before="10" w:line="242" w:lineRule="exact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FILLED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OUT</w:t>
    </w:r>
  </w:p>
  <w:p w:rsidR="00573B25" w:rsidRDefault="00086153">
    <w:pPr>
      <w:pStyle w:val="Footer"/>
      <w:jc w:val="center"/>
    </w:pPr>
    <w:sdt>
      <w:sdtPr>
        <w:id w:val="870420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3B25">
          <w:fldChar w:fldCharType="begin"/>
        </w:r>
        <w:r w:rsidR="00573B25">
          <w:instrText xml:space="preserve"> PAGE   \* MERGEFORMAT </w:instrText>
        </w:r>
        <w:r w:rsidR="00573B25">
          <w:fldChar w:fldCharType="separate"/>
        </w:r>
        <w:r>
          <w:rPr>
            <w:noProof/>
          </w:rPr>
          <w:t>2</w:t>
        </w:r>
        <w:r w:rsidR="00573B25">
          <w:rPr>
            <w:noProof/>
          </w:rPr>
          <w:fldChar w:fldCharType="end"/>
        </w:r>
      </w:sdtContent>
    </w:sdt>
  </w:p>
  <w:p w:rsidR="007147CC" w:rsidRDefault="007147C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25" w:rsidRDefault="00573B25" w:rsidP="00573B25">
    <w:pPr>
      <w:spacing w:before="10" w:line="242" w:lineRule="exact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FILLED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OUT</w:t>
    </w:r>
  </w:p>
  <w:p w:rsidR="00573B25" w:rsidRDefault="0057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A4" w:rsidRDefault="00C82ECD">
      <w:r>
        <w:separator/>
      </w:r>
    </w:p>
  </w:footnote>
  <w:footnote w:type="continuationSeparator" w:id="0">
    <w:p w:rsidR="00651DA4" w:rsidRDefault="00C8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C" w:rsidRDefault="008C7915" w:rsidP="00C82ECD">
    <w:pPr>
      <w:pStyle w:val="BodyText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1943735</wp:posOffset>
              </wp:positionH>
              <wp:positionV relativeFrom="page">
                <wp:posOffset>309245</wp:posOffset>
              </wp:positionV>
              <wp:extent cx="3936365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7CC" w:rsidRDefault="00C82EC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153.05pt;margin-top:24.35pt;width:309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" filled="f" stroked="f">
              <v:textbox inset="0,0,0,0">
                <w:txbxContent>
                  <w:p w:rsidR="007147CC" w:rsidRDefault="00C82EC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25" w:rsidRPr="00C82ECD" w:rsidRDefault="00C82ECD" w:rsidP="00C82ECD">
    <w:pPr>
      <w:spacing w:before="10" w:line="242" w:lineRule="exact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FILLED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C97"/>
    <w:multiLevelType w:val="hybridMultilevel"/>
    <w:tmpl w:val="3696A6E4"/>
    <w:lvl w:ilvl="0" w:tplc="EF007A0E">
      <w:start w:val="1"/>
      <w:numFmt w:val="lowerLetter"/>
      <w:lvlText w:val="(%1)"/>
      <w:lvlJc w:val="left"/>
      <w:pPr>
        <w:ind w:left="52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A25A7A">
      <w:start w:val="3"/>
      <w:numFmt w:val="decimal"/>
      <w:lvlText w:val="(%2)"/>
      <w:lvlJc w:val="left"/>
      <w:pPr>
        <w:ind w:left="154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A044CA8">
      <w:numFmt w:val="bullet"/>
      <w:lvlText w:val="•"/>
      <w:lvlJc w:val="left"/>
      <w:pPr>
        <w:ind w:left="2314" w:hanging="339"/>
      </w:pPr>
      <w:rPr>
        <w:rFonts w:hint="default"/>
        <w:lang w:val="en-US" w:eastAsia="en-US" w:bidi="ar-SA"/>
      </w:rPr>
    </w:lvl>
    <w:lvl w:ilvl="3" w:tplc="1A8A773A">
      <w:numFmt w:val="bullet"/>
      <w:lvlText w:val="•"/>
      <w:lvlJc w:val="left"/>
      <w:pPr>
        <w:ind w:left="3089" w:hanging="339"/>
      </w:pPr>
      <w:rPr>
        <w:rFonts w:hint="default"/>
        <w:lang w:val="en-US" w:eastAsia="en-US" w:bidi="ar-SA"/>
      </w:rPr>
    </w:lvl>
    <w:lvl w:ilvl="4" w:tplc="91B8AD96">
      <w:numFmt w:val="bullet"/>
      <w:lvlText w:val="•"/>
      <w:lvlJc w:val="left"/>
      <w:pPr>
        <w:ind w:left="3864" w:hanging="339"/>
      </w:pPr>
      <w:rPr>
        <w:rFonts w:hint="default"/>
        <w:lang w:val="en-US" w:eastAsia="en-US" w:bidi="ar-SA"/>
      </w:rPr>
    </w:lvl>
    <w:lvl w:ilvl="5" w:tplc="C136BD08">
      <w:numFmt w:val="bullet"/>
      <w:lvlText w:val="•"/>
      <w:lvlJc w:val="left"/>
      <w:pPr>
        <w:ind w:left="4638" w:hanging="339"/>
      </w:pPr>
      <w:rPr>
        <w:rFonts w:hint="default"/>
        <w:lang w:val="en-US" w:eastAsia="en-US" w:bidi="ar-SA"/>
      </w:rPr>
    </w:lvl>
    <w:lvl w:ilvl="6" w:tplc="73DA0DF4">
      <w:numFmt w:val="bullet"/>
      <w:lvlText w:val="•"/>
      <w:lvlJc w:val="left"/>
      <w:pPr>
        <w:ind w:left="5413" w:hanging="339"/>
      </w:pPr>
      <w:rPr>
        <w:rFonts w:hint="default"/>
        <w:lang w:val="en-US" w:eastAsia="en-US" w:bidi="ar-SA"/>
      </w:rPr>
    </w:lvl>
    <w:lvl w:ilvl="7" w:tplc="ACACAE5C">
      <w:numFmt w:val="bullet"/>
      <w:lvlText w:val="•"/>
      <w:lvlJc w:val="left"/>
      <w:pPr>
        <w:ind w:left="6188" w:hanging="339"/>
      </w:pPr>
      <w:rPr>
        <w:rFonts w:hint="default"/>
        <w:lang w:val="en-US" w:eastAsia="en-US" w:bidi="ar-SA"/>
      </w:rPr>
    </w:lvl>
    <w:lvl w:ilvl="8" w:tplc="AEA801A0">
      <w:numFmt w:val="bullet"/>
      <w:lvlText w:val="•"/>
      <w:lvlJc w:val="left"/>
      <w:pPr>
        <w:ind w:left="696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6152589"/>
    <w:multiLevelType w:val="hybridMultilevel"/>
    <w:tmpl w:val="D6C83344"/>
    <w:lvl w:ilvl="0" w:tplc="66427D9A">
      <w:start w:val="1"/>
      <w:numFmt w:val="decimal"/>
      <w:lvlText w:val="%1."/>
      <w:lvlJc w:val="left"/>
      <w:pPr>
        <w:ind w:left="5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34626A">
      <w:start w:val="1"/>
      <w:numFmt w:val="lowerLetter"/>
      <w:suff w:val="space"/>
      <w:lvlText w:val="%2."/>
      <w:lvlJc w:val="left"/>
      <w:pPr>
        <w:ind w:left="149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489AAC">
      <w:start w:val="1"/>
      <w:numFmt w:val="decimal"/>
      <w:lvlText w:val="(%3)"/>
      <w:lvlJc w:val="left"/>
      <w:pPr>
        <w:ind w:left="2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3" w:tplc="64ACAF84">
      <w:numFmt w:val="bullet"/>
      <w:lvlText w:val="•"/>
      <w:lvlJc w:val="left"/>
      <w:pPr>
        <w:ind w:left="1820" w:hanging="339"/>
      </w:pPr>
      <w:rPr>
        <w:rFonts w:hint="default"/>
        <w:lang w:val="en-US" w:eastAsia="en-US" w:bidi="ar-SA"/>
      </w:rPr>
    </w:lvl>
    <w:lvl w:ilvl="4" w:tplc="CC5A2204">
      <w:numFmt w:val="bullet"/>
      <w:lvlText w:val="•"/>
      <w:lvlJc w:val="left"/>
      <w:pPr>
        <w:ind w:left="2920" w:hanging="339"/>
      </w:pPr>
      <w:rPr>
        <w:rFonts w:hint="default"/>
        <w:lang w:val="en-US" w:eastAsia="en-US" w:bidi="ar-SA"/>
      </w:rPr>
    </w:lvl>
    <w:lvl w:ilvl="5" w:tplc="7162319A"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6" w:tplc="48AE8EB2"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7" w:tplc="AEBC0FB8">
      <w:numFmt w:val="bullet"/>
      <w:lvlText w:val="•"/>
      <w:lvlJc w:val="left"/>
      <w:pPr>
        <w:ind w:left="6220" w:hanging="339"/>
      </w:pPr>
      <w:rPr>
        <w:rFonts w:hint="default"/>
        <w:lang w:val="en-US" w:eastAsia="en-US" w:bidi="ar-SA"/>
      </w:rPr>
    </w:lvl>
    <w:lvl w:ilvl="8" w:tplc="62887DB6">
      <w:numFmt w:val="bullet"/>
      <w:lvlText w:val="•"/>
      <w:lvlJc w:val="left"/>
      <w:pPr>
        <w:ind w:left="7320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CC"/>
    <w:rsid w:val="00086153"/>
    <w:rsid w:val="00573B25"/>
    <w:rsid w:val="005E29BA"/>
    <w:rsid w:val="005E3CA5"/>
    <w:rsid w:val="00651DA4"/>
    <w:rsid w:val="007147CC"/>
    <w:rsid w:val="00867EAB"/>
    <w:rsid w:val="008C7915"/>
    <w:rsid w:val="00C82ECD"/>
    <w:rsid w:val="00DC70D0"/>
    <w:rsid w:val="00E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6681"/>
  <w15:docId w15:val="{7DFB01AB-1332-4B6B-9D3E-E440707E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Charlton, Matthew A LTJG USN COMNAVPERSCOM MIL TN (USA)</dc:creator>
  <cp:lastModifiedBy>Neeper, Joshua L LT USN COMNAVPERSCOM MIL TN (USA)</cp:lastModifiedBy>
  <cp:revision>4</cp:revision>
  <cp:lastPrinted>2021-12-01T15:47:00Z</cp:lastPrinted>
  <dcterms:created xsi:type="dcterms:W3CDTF">2022-01-14T17:51:00Z</dcterms:created>
  <dcterms:modified xsi:type="dcterms:W3CDTF">2022-01-31T17:34:00Z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2021-12-01T00:00:00Z</vt:filetime>
  </property>
</Properties>
</file>